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C3" w:rsidRPr="00F0195C" w:rsidRDefault="00F977C3" w:rsidP="006D1845">
      <w:pPr>
        <w:pStyle w:val="3"/>
        <w:spacing w:beforeLines="50" w:afterLines="50" w:line="360" w:lineRule="auto"/>
        <w:jc w:val="center"/>
        <w:rPr>
          <w:rFonts w:asciiTheme="minorEastAsia" w:eastAsiaTheme="minorEastAsia" w:hAnsiTheme="minorEastAsia"/>
        </w:rPr>
      </w:pPr>
      <w:bookmarkStart w:id="0" w:name="_Toc456970353"/>
      <w:r w:rsidRPr="00F0195C">
        <w:rPr>
          <w:rFonts w:asciiTheme="minorEastAsia" w:eastAsiaTheme="minorEastAsia" w:hAnsiTheme="minorEastAsia" w:hint="eastAsia"/>
        </w:rPr>
        <w:t>北京师范大学网络教育</w:t>
      </w:r>
      <w:r w:rsidR="00FE3DA1" w:rsidRPr="00F0195C">
        <w:rPr>
          <w:rFonts w:asciiTheme="minorEastAsia" w:eastAsiaTheme="minorEastAsia" w:hAnsiTheme="minorEastAsia" w:hint="eastAsia"/>
        </w:rPr>
        <w:t>专科学生毕业报告</w:t>
      </w:r>
      <w:r w:rsidRPr="00F0195C">
        <w:rPr>
          <w:rFonts w:asciiTheme="minorEastAsia" w:eastAsiaTheme="minorEastAsia" w:hAnsiTheme="minorEastAsia" w:hint="eastAsia"/>
        </w:rPr>
        <w:t>写作管理规定</w:t>
      </w:r>
      <w:bookmarkEnd w:id="0"/>
    </w:p>
    <w:p w:rsidR="00F977C3" w:rsidRPr="00E055CC" w:rsidRDefault="002E1B4E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专科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毕业</w:t>
      </w:r>
      <w:r w:rsidR="00FE3DA1" w:rsidRPr="00F0195C">
        <w:rPr>
          <w:rFonts w:asciiTheme="minorEastAsia" w:eastAsiaTheme="minorEastAsia" w:hAnsiTheme="minorEastAsia" w:hint="eastAsia"/>
          <w:sz w:val="24"/>
          <w:szCs w:val="24"/>
        </w:rPr>
        <w:t>报告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专科教学计划中最重要的教学环节之一，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也是学生顺利毕业的前提条件。</w:t>
      </w:r>
      <w:r w:rsidR="007C702F" w:rsidRPr="00F0195C">
        <w:rPr>
          <w:rFonts w:asciiTheme="minorEastAsia" w:eastAsiaTheme="minorEastAsia" w:hAnsiTheme="minorEastAsia" w:hint="eastAsia"/>
          <w:sz w:val="24"/>
          <w:szCs w:val="24"/>
        </w:rPr>
        <w:t>学生通过撰写毕业报告，使所学的基础理论和专业知识得到巩固和提高，并能在实际工作中加以运用。</w:t>
      </w:r>
      <w:r w:rsidR="00F977C3" w:rsidRPr="00E055CC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37399F" w:rsidRPr="00E055CC">
        <w:rPr>
          <w:rFonts w:asciiTheme="minorEastAsia" w:eastAsiaTheme="minorEastAsia" w:hAnsiTheme="minorEastAsia"/>
          <w:sz w:val="24"/>
          <w:szCs w:val="24"/>
        </w:rPr>
        <w:t>规范毕业报告的写作程序和要求,</w:t>
      </w:r>
      <w:r w:rsidR="0037399F" w:rsidRPr="00E055CC">
        <w:rPr>
          <w:rFonts w:asciiTheme="minorEastAsia" w:eastAsiaTheme="minorEastAsia" w:hAnsiTheme="minorEastAsia" w:hint="eastAsia"/>
          <w:sz w:val="24"/>
          <w:szCs w:val="24"/>
        </w:rPr>
        <w:t>进一步提高学生毕业报告写作质量，</w:t>
      </w:r>
      <w:r w:rsidR="00F977C3" w:rsidRPr="00E055CC">
        <w:rPr>
          <w:rFonts w:asciiTheme="minorEastAsia" w:eastAsiaTheme="minorEastAsia" w:hAnsiTheme="minorEastAsia" w:hint="eastAsia"/>
          <w:sz w:val="24"/>
          <w:szCs w:val="24"/>
        </w:rPr>
        <w:t>北京师范大学继续教育与教师培训学院（</w:t>
      </w:r>
      <w:r w:rsidR="00D239DC" w:rsidRPr="00E055CC">
        <w:rPr>
          <w:rFonts w:asciiTheme="minorEastAsia" w:eastAsiaTheme="minorEastAsia" w:hAnsiTheme="minorEastAsia" w:hint="eastAsia"/>
          <w:sz w:val="24"/>
          <w:szCs w:val="24"/>
        </w:rPr>
        <w:t>以下简称</w:t>
      </w:r>
      <w:r w:rsidR="00F977C3" w:rsidRPr="00E055CC">
        <w:rPr>
          <w:rFonts w:asciiTheme="minorEastAsia" w:eastAsiaTheme="minorEastAsia" w:hAnsiTheme="minorEastAsia" w:hint="eastAsia"/>
          <w:sz w:val="24"/>
          <w:szCs w:val="24"/>
        </w:rPr>
        <w:t>学院）根据网络教育</w:t>
      </w:r>
      <w:r w:rsidR="00FE3DA1" w:rsidRPr="00E055CC">
        <w:rPr>
          <w:rFonts w:asciiTheme="minorEastAsia" w:eastAsiaTheme="minorEastAsia" w:hAnsiTheme="minorEastAsia" w:hint="eastAsia"/>
          <w:sz w:val="24"/>
          <w:szCs w:val="24"/>
        </w:rPr>
        <w:t>专科</w:t>
      </w:r>
      <w:r w:rsidR="00F977C3" w:rsidRPr="00E055CC">
        <w:rPr>
          <w:rFonts w:asciiTheme="minorEastAsia" w:eastAsiaTheme="minorEastAsia" w:hAnsiTheme="minorEastAsia" w:hint="eastAsia"/>
          <w:sz w:val="24"/>
          <w:szCs w:val="24"/>
        </w:rPr>
        <w:t>教学计划的要求及学生学习实际情况，</w:t>
      </w:r>
      <w:r w:rsidR="008F50F4" w:rsidRPr="00E055CC">
        <w:rPr>
          <w:rFonts w:asciiTheme="minorEastAsia" w:eastAsiaTheme="minorEastAsia" w:hAnsiTheme="minorEastAsia"/>
          <w:sz w:val="24"/>
          <w:szCs w:val="24"/>
        </w:rPr>
        <w:t>特制定本管理</w:t>
      </w:r>
      <w:r w:rsidR="008F50F4" w:rsidRPr="00E055CC">
        <w:rPr>
          <w:rFonts w:asciiTheme="minorEastAsia" w:eastAsiaTheme="minorEastAsia" w:hAnsiTheme="minorEastAsia" w:hint="eastAsia"/>
          <w:sz w:val="24"/>
          <w:szCs w:val="24"/>
        </w:rPr>
        <w:t>规定</w:t>
      </w:r>
      <w:r w:rsidR="008F50F4" w:rsidRPr="00E055CC">
        <w:rPr>
          <w:rFonts w:asciiTheme="minorEastAsia" w:eastAsiaTheme="minorEastAsia" w:hAnsiTheme="minorEastAsia"/>
          <w:sz w:val="24"/>
          <w:szCs w:val="24"/>
        </w:rPr>
        <w:t>。</w:t>
      </w:r>
      <w:r w:rsidR="008F50F4" w:rsidRPr="00E055CC">
        <w:rPr>
          <w:rFonts w:asciiTheme="minorEastAsia" w:eastAsiaTheme="minorEastAsia" w:hAnsiTheme="minorEastAsia" w:hint="eastAsia"/>
          <w:sz w:val="24"/>
          <w:szCs w:val="24"/>
        </w:rPr>
        <w:t>具体</w:t>
      </w:r>
      <w:r w:rsidR="00CB0334" w:rsidRPr="00E055CC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F977C3" w:rsidRPr="00F0195C" w:rsidRDefault="00A566F9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一、高起专毕业报告</w:t>
      </w:r>
      <w:r w:rsidR="00F977C3" w:rsidRPr="00F0195C">
        <w:rPr>
          <w:rFonts w:asciiTheme="minorEastAsia" w:eastAsiaTheme="minorEastAsia" w:hAnsiTheme="minorEastAsia" w:hint="eastAsia"/>
          <w:b/>
          <w:bCs/>
        </w:rPr>
        <w:t>选课条件</w:t>
      </w:r>
      <w:r w:rsidR="00D239DC" w:rsidRPr="00F0195C">
        <w:rPr>
          <w:rFonts w:asciiTheme="minorEastAsia" w:eastAsiaTheme="minorEastAsia" w:hAnsiTheme="minorEastAsia" w:hint="eastAsia"/>
          <w:b/>
          <w:bCs/>
        </w:rPr>
        <w:t xml:space="preserve"> </w:t>
      </w:r>
      <w:r w:rsidR="00D239DC" w:rsidRPr="00F0195C">
        <w:rPr>
          <w:rFonts w:asciiTheme="minorEastAsia" w:eastAsiaTheme="minorEastAsia" w:hAnsiTheme="minorEastAsia"/>
          <w:b/>
          <w:bCs/>
        </w:rPr>
        <w:t xml:space="preserve">  </w:t>
      </w:r>
    </w:p>
    <w:p w:rsidR="0081728A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C0274E" w:rsidRPr="00F0195C">
        <w:rPr>
          <w:rFonts w:asciiTheme="minorEastAsia" w:eastAsiaTheme="minorEastAsia" w:hAnsiTheme="minorEastAsia" w:hint="eastAsia"/>
          <w:sz w:val="24"/>
          <w:szCs w:val="24"/>
        </w:rPr>
        <w:t>、正常在籍注册高起专层次学生，学习时间已满两年以上者。</w:t>
      </w:r>
      <w:r w:rsidR="00C0274E" w:rsidRPr="00F0195C">
        <w:rPr>
          <w:rFonts w:asciiTheme="minorEastAsia" w:eastAsiaTheme="minorEastAsia" w:hAnsiTheme="minorEastAsia" w:hint="eastAsia"/>
          <w:bCs/>
          <w:sz w:val="24"/>
          <w:szCs w:val="24"/>
        </w:rPr>
        <w:t>1803</w:t>
      </w:r>
      <w:r w:rsidR="00081B01" w:rsidRPr="00F0195C">
        <w:rPr>
          <w:rFonts w:asciiTheme="minorEastAsia" w:eastAsiaTheme="minorEastAsia" w:hAnsiTheme="minorEastAsia" w:hint="eastAsia"/>
          <w:bCs/>
          <w:sz w:val="24"/>
          <w:szCs w:val="24"/>
        </w:rPr>
        <w:t>及</w:t>
      </w:r>
      <w:r w:rsidR="00C0274E" w:rsidRPr="00F0195C">
        <w:rPr>
          <w:rFonts w:asciiTheme="minorEastAsia" w:eastAsiaTheme="minorEastAsia" w:hAnsiTheme="minorEastAsia" w:hint="eastAsia"/>
          <w:bCs/>
          <w:sz w:val="24"/>
          <w:szCs w:val="24"/>
        </w:rPr>
        <w:t>之后批次的学生，</w:t>
      </w:r>
      <w:r w:rsidR="005557A9" w:rsidRPr="00F0195C">
        <w:rPr>
          <w:rFonts w:asciiTheme="minorEastAsia" w:eastAsiaTheme="minorEastAsia" w:hAnsiTheme="minorEastAsia" w:hint="eastAsia"/>
          <w:bCs/>
          <w:sz w:val="24"/>
          <w:szCs w:val="24"/>
        </w:rPr>
        <w:t>除满足以上条件外，还须</w:t>
      </w:r>
      <w:r w:rsidR="00C0274E" w:rsidRPr="00F0195C">
        <w:rPr>
          <w:rFonts w:asciiTheme="minorEastAsia" w:eastAsiaTheme="minorEastAsia" w:hAnsiTheme="minorEastAsia" w:hint="eastAsia"/>
          <w:bCs/>
          <w:sz w:val="24"/>
          <w:szCs w:val="24"/>
        </w:rPr>
        <w:t>通过</w:t>
      </w:r>
      <w:r w:rsidR="00081B01" w:rsidRPr="00F0195C">
        <w:rPr>
          <w:rFonts w:asciiTheme="minorEastAsia" w:eastAsiaTheme="minorEastAsia" w:hAnsiTheme="minorEastAsia" w:hint="eastAsia"/>
          <w:bCs/>
          <w:sz w:val="24"/>
          <w:szCs w:val="24"/>
        </w:rPr>
        <w:t>专科毕业报告写作指导课</w:t>
      </w:r>
      <w:r w:rsidR="00C0274E" w:rsidRPr="00F0195C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F977C3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2、以往参加</w:t>
      </w:r>
      <w:proofErr w:type="gramStart"/>
      <w:r w:rsidRPr="00F0195C">
        <w:rPr>
          <w:rFonts w:asciiTheme="minorEastAsia" w:eastAsiaTheme="minorEastAsia" w:hAnsiTheme="minorEastAsia" w:hint="eastAsia"/>
          <w:sz w:val="24"/>
          <w:szCs w:val="24"/>
        </w:rPr>
        <w:t>过高起专毕业</w:t>
      </w:r>
      <w:proofErr w:type="gramEnd"/>
      <w:r w:rsidRPr="00F0195C">
        <w:rPr>
          <w:rFonts w:asciiTheme="minorEastAsia" w:eastAsiaTheme="minorEastAsia" w:hAnsiTheme="minorEastAsia" w:hint="eastAsia"/>
          <w:sz w:val="24"/>
          <w:szCs w:val="24"/>
        </w:rPr>
        <w:t>报告写作且成绩不合格的学生，须按规定重新参加毕业报告选课。</w:t>
      </w:r>
    </w:p>
    <w:p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注：学习中心必须在规定的时间内与学生做好是否参加写作的确认工作，并在平台对需要参加写作的学生进行选课。同时做好写作动员工作，确保学生的</w:t>
      </w:r>
      <w:r w:rsidR="0081728A" w:rsidRPr="00F0195C">
        <w:rPr>
          <w:rFonts w:asciiTheme="minorEastAsia" w:eastAsiaTheme="minorEastAsia" w:hAnsiTheme="minorEastAsia" w:hint="eastAsia"/>
          <w:sz w:val="24"/>
          <w:szCs w:val="24"/>
        </w:rPr>
        <w:t>毕业报告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写作能按期、按要求完成。</w:t>
      </w:r>
    </w:p>
    <w:p w:rsidR="00FF51AA" w:rsidRPr="00F0195C" w:rsidRDefault="00FF51AA" w:rsidP="00FF51AA">
      <w:pPr>
        <w:pStyle w:val="4"/>
        <w:spacing w:beforeLines="0" w:afterLines="0"/>
        <w:ind w:firstLine="482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二、高起专毕业报告写作要求</w:t>
      </w:r>
    </w:p>
    <w:p w:rsidR="00FF51AA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 根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据教学计划规定，高起专层次学生毕业前需撰写毕业报告。具体写作要求如下：</w:t>
      </w:r>
    </w:p>
    <w:p w:rsidR="00FF51AA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 xml:space="preserve"> 1、</w:t>
      </w:r>
      <w:r w:rsidR="00B72AE3" w:rsidRPr="00F0195C">
        <w:rPr>
          <w:rFonts w:asciiTheme="minorEastAsia" w:eastAsiaTheme="minorEastAsia" w:hAnsiTheme="minorEastAsia" w:hint="eastAsia"/>
          <w:sz w:val="24"/>
          <w:szCs w:val="24"/>
        </w:rPr>
        <w:t>题目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：题目自拟，但应结合专业特点。毕业报告是学生对本专业所学知识的思考与总结，要与专业所学知识相关，尽量和实际应用相结合。   </w:t>
      </w:r>
    </w:p>
    <w:p w:rsidR="00FF51AA" w:rsidRPr="00F0195C" w:rsidRDefault="00FF51AA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 xml:space="preserve">2、报告形式：可写成针对本专业的学习心得、学习总结、读书报告等形式。即自己在专业学习过程中，对专业知识（课程内容、专业著作的内容、专业知识点、专业技能等）的学习收获、思考与体会，或者对他人经验、活动的借鉴与反思。    </w:t>
      </w:r>
    </w:p>
    <w:p w:rsidR="00FF51AA" w:rsidRPr="00F0195C" w:rsidRDefault="00FF51AA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3、内容结构和字数：要求思路清晰，结构完整，语言顺畅，无错别字，字数不能少于2500字。且严禁抄袭，被评定为抄袭的，写作无效，成绩按不合格记录。</w:t>
      </w:r>
    </w:p>
    <w:p w:rsidR="00B72AE3" w:rsidRPr="00F0195C" w:rsidRDefault="00B72AE3" w:rsidP="00FF51A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lastRenderedPageBreak/>
        <w:t>三、</w:t>
      </w:r>
      <w:r w:rsidR="003A38C8" w:rsidRPr="00F0195C">
        <w:rPr>
          <w:rFonts w:asciiTheme="minorEastAsia" w:eastAsiaTheme="minorEastAsia" w:hAnsiTheme="minorEastAsia" w:hint="eastAsia"/>
          <w:b/>
          <w:bCs/>
        </w:rPr>
        <w:t>毕业报告格式要求</w:t>
      </w:r>
    </w:p>
    <w:p w:rsidR="003A38C8" w:rsidRPr="00F0195C" w:rsidRDefault="003A38C8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 xml:space="preserve">毕业报告由封面、题目、正文三个部分组成,各部分都应按统一的格式要求进行规范，具体如下：   </w:t>
      </w:r>
    </w:p>
    <w:p w:rsidR="003A38C8" w:rsidRPr="00F0195C" w:rsidRDefault="003A38C8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1、封面：题目采用宋体小二号字，加粗，居中。其他需填写的信息使用楷体四号字，字体黑色，居左。</w:t>
      </w:r>
    </w:p>
    <w:p w:rsidR="003A38C8" w:rsidRPr="00F0195C" w:rsidRDefault="003A38C8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2、正文题目：宋体三号字，加粗，居中。副标题用小三号字。</w:t>
      </w:r>
    </w:p>
    <w:p w:rsidR="003A38C8" w:rsidRPr="00F0195C" w:rsidRDefault="003A38C8" w:rsidP="003A38C8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3、正文：宋体小四号字，两端对齐；段落首行空两字；段落间不允许空行；段落标题首行</w:t>
      </w:r>
      <w:r w:rsidR="006D1845">
        <w:rPr>
          <w:rFonts w:asciiTheme="minorEastAsia" w:eastAsiaTheme="minorEastAsia" w:hAnsiTheme="minorEastAsia" w:hint="eastAsia"/>
          <w:sz w:val="24"/>
          <w:szCs w:val="24"/>
        </w:rPr>
        <w:t>顶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格书写，除可以加粗外不得再使用其他任何格式；除段落标题以外的正文部分不可以加粗、不可以使用其它任何格式；1.5倍行距；段落间距为零；不得对整篇文章使用表格嵌套；不得使用繁体字和任何背景色。</w:t>
      </w:r>
    </w:p>
    <w:p w:rsidR="00F977C3" w:rsidRPr="00F0195C" w:rsidRDefault="00F977C3" w:rsidP="003A38C8">
      <w:pPr>
        <w:pStyle w:val="4"/>
        <w:spacing w:beforeLines="0" w:afterLines="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具体格式要求详见</w:t>
      </w:r>
      <w:r w:rsidRPr="00F0195C">
        <w:rPr>
          <w:rFonts w:asciiTheme="minorEastAsia" w:eastAsiaTheme="minorEastAsia" w:hAnsiTheme="minorEastAsia"/>
          <w:b/>
          <w:sz w:val="24"/>
          <w:szCs w:val="24"/>
        </w:rPr>
        <w:t>《</w:t>
      </w:r>
      <w:r w:rsidR="003A38C8" w:rsidRPr="00F0195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北京师范大学网络教育高起专毕业报告格式要求及范例</w:t>
      </w:r>
      <w:r w:rsidRPr="00F0195C">
        <w:rPr>
          <w:rFonts w:asciiTheme="minorEastAsia" w:eastAsiaTheme="minorEastAsia" w:hAnsiTheme="minorEastAsia"/>
          <w:b/>
          <w:sz w:val="24"/>
          <w:szCs w:val="24"/>
        </w:rPr>
        <w:t>》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  <w:color w:val="FF0000"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四、</w:t>
      </w:r>
      <w:r w:rsidR="003A38C8" w:rsidRPr="00F0195C">
        <w:rPr>
          <w:rFonts w:asciiTheme="minorEastAsia" w:eastAsiaTheme="minorEastAsia" w:hAnsiTheme="minorEastAsia" w:hint="eastAsia"/>
          <w:b/>
          <w:bCs/>
        </w:rPr>
        <w:t>毕业报告</w:t>
      </w:r>
      <w:r w:rsidRPr="00F0195C">
        <w:rPr>
          <w:rFonts w:asciiTheme="minorEastAsia" w:eastAsiaTheme="minorEastAsia" w:hAnsiTheme="minorEastAsia" w:hint="eastAsia"/>
          <w:b/>
          <w:bCs/>
        </w:rPr>
        <w:t>写作与提交</w:t>
      </w:r>
      <w:r w:rsidR="00D239DC" w:rsidRPr="00F0195C">
        <w:rPr>
          <w:rFonts w:asciiTheme="minorEastAsia" w:eastAsiaTheme="minorEastAsia" w:hAnsiTheme="minorEastAsia" w:hint="eastAsia"/>
          <w:b/>
          <w:bCs/>
        </w:rPr>
        <w:t xml:space="preserve"> </w:t>
      </w:r>
      <w:r w:rsidR="00D239DC" w:rsidRPr="00F0195C">
        <w:rPr>
          <w:rFonts w:asciiTheme="minorEastAsia" w:eastAsiaTheme="minorEastAsia" w:hAnsiTheme="minorEastAsia"/>
          <w:b/>
          <w:bCs/>
        </w:rPr>
        <w:t xml:space="preserve">  </w:t>
      </w:r>
    </w:p>
    <w:p w:rsidR="00833EE4" w:rsidRPr="00E055CC" w:rsidRDefault="008F50F4" w:rsidP="00833EE4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E055CC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学生可以通过平台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“论文公告”区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“论文</w:t>
      </w:r>
      <w:r w:rsidRPr="00E055CC">
        <w:rPr>
          <w:rFonts w:asciiTheme="minorEastAsia" w:eastAsiaTheme="minorEastAsia" w:hAnsiTheme="minorEastAsia"/>
          <w:sz w:val="24"/>
          <w:szCs w:val="24"/>
        </w:rPr>
        <w:t>资源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区下载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毕业报告写作管理规定及写作所需的相关资源，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写作前务必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仔细阅读</w:t>
      </w:r>
      <w:r w:rsidR="00E055CC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Pr="00E055CC">
        <w:rPr>
          <w:rFonts w:asciiTheme="minorEastAsia" w:eastAsiaTheme="minorEastAsia" w:hAnsiTheme="minorEastAsia" w:hint="eastAsia"/>
          <w:sz w:val="24"/>
          <w:szCs w:val="24"/>
        </w:rPr>
        <w:t>规定，</w:t>
      </w:r>
      <w:r w:rsidR="00E055CC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833EE4" w:rsidRPr="00E055CC">
        <w:rPr>
          <w:rFonts w:asciiTheme="minorEastAsia" w:eastAsiaTheme="minorEastAsia" w:hAnsiTheme="minorEastAsia" w:hint="eastAsia"/>
          <w:sz w:val="24"/>
          <w:szCs w:val="24"/>
        </w:rPr>
        <w:t>认真学习学院提供的相关资源。</w:t>
      </w:r>
    </w:p>
    <w:p w:rsidR="008F50F4" w:rsidRPr="00E055CC" w:rsidRDefault="008F50F4" w:rsidP="00BA36C2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E055CC">
        <w:rPr>
          <w:rFonts w:asciiTheme="minorEastAsia" w:eastAsiaTheme="minorEastAsia" w:hAnsiTheme="minorEastAsia" w:hint="eastAsia"/>
          <w:sz w:val="24"/>
          <w:szCs w:val="24"/>
        </w:rPr>
        <w:t>2、高起专毕业报告由学生独立完成写作，整个过程中无选题和提纲提交环节。毕业报告题目在论文写作页面上方“论文题目”文本输入框中输入并提交，毕业报告文稿在“论文写作”区提交。</w:t>
      </w:r>
    </w:p>
    <w:p w:rsidR="008F50F4" w:rsidRPr="00F0195C" w:rsidRDefault="008F50F4" w:rsidP="008F50F4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3、毕业报告必须以Word格式进行</w:t>
      </w:r>
      <w:r w:rsidRPr="00F0195C">
        <w:rPr>
          <w:rFonts w:asciiTheme="minorEastAsia" w:eastAsiaTheme="minorEastAsia" w:hAnsiTheme="minorEastAsia"/>
          <w:sz w:val="24"/>
          <w:szCs w:val="24"/>
        </w:rPr>
        <w:t>写作，并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Pr="00F0195C">
        <w:rPr>
          <w:rFonts w:asciiTheme="minorEastAsia" w:eastAsiaTheme="minorEastAsia" w:hAnsiTheme="minorEastAsia"/>
          <w:sz w:val="24"/>
          <w:szCs w:val="24"/>
        </w:rPr>
        <w:t>附件形式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上传平台，不得</w:t>
      </w:r>
      <w:r w:rsidRPr="00F0195C">
        <w:rPr>
          <w:rFonts w:asciiTheme="minorEastAsia" w:eastAsiaTheme="minorEastAsia" w:hAnsiTheme="minorEastAsia"/>
          <w:sz w:val="24"/>
          <w:szCs w:val="24"/>
        </w:rPr>
        <w:t>使用压缩文件或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PDF、WPS等格式</w:t>
      </w:r>
      <w:r w:rsidRPr="00F0195C">
        <w:rPr>
          <w:rFonts w:asciiTheme="minorEastAsia" w:eastAsiaTheme="minorEastAsia" w:hAnsiTheme="minorEastAsia"/>
          <w:sz w:val="24"/>
          <w:szCs w:val="24"/>
        </w:rPr>
        <w:t>上传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五、</w:t>
      </w:r>
      <w:r w:rsidR="003B2A5A" w:rsidRPr="00F0195C">
        <w:rPr>
          <w:rFonts w:asciiTheme="minorEastAsia" w:eastAsiaTheme="minorEastAsia" w:hAnsiTheme="minorEastAsia" w:hint="eastAsia"/>
          <w:b/>
          <w:bCs/>
        </w:rPr>
        <w:t>毕业报告</w:t>
      </w:r>
      <w:r w:rsidRPr="00F0195C">
        <w:rPr>
          <w:rFonts w:asciiTheme="minorEastAsia" w:eastAsiaTheme="minorEastAsia" w:hAnsiTheme="minorEastAsia" w:hint="eastAsia"/>
          <w:b/>
          <w:bCs/>
        </w:rPr>
        <w:t>成绩评定</w:t>
      </w:r>
    </w:p>
    <w:p w:rsidR="00F977C3" w:rsidRPr="00F0195C" w:rsidRDefault="00F977C3" w:rsidP="003B2A5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高起专毕业报告不安排指导教师，学院将统一安排质量审核并给出成绩。</w:t>
      </w:r>
    </w:p>
    <w:p w:rsidR="00F977C3" w:rsidRPr="00F0195C" w:rsidRDefault="003B2A5A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、毕业论文成绩评定标准：</w:t>
      </w:r>
    </w:p>
    <w:p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毕业报告是学生对本专业所学知识的思考与总结，要与专业所学知识相关，</w:t>
      </w:r>
      <w:r w:rsidR="00081B01" w:rsidRPr="00F0195C">
        <w:rPr>
          <w:rFonts w:asciiTheme="minorEastAsia" w:eastAsiaTheme="minorEastAsia" w:hAnsiTheme="minorEastAsia" w:hint="eastAsia"/>
          <w:sz w:val="24"/>
          <w:szCs w:val="24"/>
        </w:rPr>
        <w:t>并且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和实际应用相结合。</w:t>
      </w:r>
    </w:p>
    <w:p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（2）严格按照</w:t>
      </w:r>
      <w:r w:rsidRPr="00F0195C">
        <w:rPr>
          <w:rFonts w:asciiTheme="minorEastAsia" w:eastAsiaTheme="minorEastAsia" w:hAnsiTheme="minorEastAsia"/>
          <w:b/>
          <w:sz w:val="24"/>
          <w:szCs w:val="24"/>
        </w:rPr>
        <w:t>《</w:t>
      </w:r>
      <w:r w:rsidRPr="00F0195C">
        <w:rPr>
          <w:rFonts w:asciiTheme="minorEastAsia" w:eastAsiaTheme="minorEastAsia" w:hAnsiTheme="minorEastAsia" w:hint="eastAsia"/>
          <w:b/>
          <w:sz w:val="24"/>
          <w:szCs w:val="24"/>
        </w:rPr>
        <w:t>北京师范大学网络教育</w:t>
      </w:r>
      <w:r w:rsidR="003B2A5A" w:rsidRPr="00F0195C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高起专毕业报告</w:t>
      </w:r>
      <w:r w:rsidRPr="00F0195C">
        <w:rPr>
          <w:rFonts w:asciiTheme="minorEastAsia" w:eastAsiaTheme="minorEastAsia" w:hAnsiTheme="minorEastAsia" w:hint="eastAsia"/>
          <w:b/>
          <w:sz w:val="24"/>
          <w:szCs w:val="24"/>
        </w:rPr>
        <w:t>格式要求</w:t>
      </w:r>
      <w:r w:rsidR="00A85BEB" w:rsidRPr="00F0195C">
        <w:rPr>
          <w:rFonts w:asciiTheme="minorEastAsia" w:eastAsiaTheme="minorEastAsia" w:hAnsiTheme="minorEastAsia" w:hint="eastAsia"/>
          <w:b/>
          <w:sz w:val="24"/>
          <w:szCs w:val="24"/>
        </w:rPr>
        <w:t>及范例</w:t>
      </w:r>
      <w:r w:rsidRPr="00F0195C">
        <w:rPr>
          <w:rFonts w:asciiTheme="minorEastAsia" w:eastAsiaTheme="minorEastAsia" w:hAnsiTheme="minorEastAsia"/>
          <w:b/>
          <w:sz w:val="24"/>
          <w:szCs w:val="24"/>
        </w:rPr>
        <w:t>》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标准评定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格式是否规范，凡格式不符合规定要求者，成绩评定为不合格。</w:t>
      </w:r>
    </w:p>
    <w:p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（3）毕业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报告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必须是学生</w:t>
      </w:r>
      <w:r w:rsidRPr="00F0195C">
        <w:rPr>
          <w:rFonts w:asciiTheme="minorEastAsia" w:eastAsiaTheme="minorEastAsia" w:hAnsiTheme="minorEastAsia"/>
          <w:sz w:val="24"/>
          <w:szCs w:val="24"/>
        </w:rPr>
        <w:t>本人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独立完成，若有抄袭</w:t>
      </w:r>
      <w:r w:rsidRPr="00F0195C">
        <w:rPr>
          <w:rFonts w:asciiTheme="minorEastAsia" w:eastAsiaTheme="minorEastAsia" w:hAnsiTheme="minorEastAsia"/>
          <w:sz w:val="24"/>
          <w:szCs w:val="24"/>
        </w:rPr>
        <w:t>字数超过全文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F0195C">
        <w:rPr>
          <w:rFonts w:asciiTheme="minorEastAsia" w:eastAsiaTheme="minorEastAsia" w:hAnsiTheme="minorEastAsia"/>
          <w:sz w:val="24"/>
          <w:szCs w:val="24"/>
        </w:rPr>
        <w:t>%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、雷同等</w:t>
      </w:r>
      <w:r w:rsidRPr="00F0195C">
        <w:rPr>
          <w:rFonts w:asciiTheme="minorEastAsia" w:eastAsiaTheme="minorEastAsia" w:hAnsiTheme="minorEastAsia"/>
          <w:sz w:val="24"/>
          <w:szCs w:val="24"/>
        </w:rPr>
        <w:t>行为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均评定为不合格。</w:t>
      </w:r>
    </w:p>
    <w:p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lastRenderedPageBreak/>
        <w:t>（4）符合字数要求的规定：</w:t>
      </w:r>
      <w:r w:rsidR="00833EE4" w:rsidRPr="00F0195C">
        <w:rPr>
          <w:rFonts w:asciiTheme="minorEastAsia" w:eastAsiaTheme="minorEastAsia" w:hAnsiTheme="minorEastAsia" w:hint="eastAsia"/>
          <w:sz w:val="24"/>
          <w:szCs w:val="24"/>
        </w:rPr>
        <w:t>毕业报告字数应为</w:t>
      </w:r>
      <w:r w:rsidR="003B2A5A" w:rsidRPr="00F0195C">
        <w:rPr>
          <w:rFonts w:asciiTheme="minorEastAsia" w:eastAsiaTheme="minorEastAsia" w:hAnsiTheme="minorEastAsia" w:hint="eastAsia"/>
          <w:sz w:val="24"/>
          <w:szCs w:val="24"/>
        </w:rPr>
        <w:t>2500-3000字（不超过5000字）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，且基本无错别字。</w:t>
      </w:r>
    </w:p>
    <w:p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六、</w:t>
      </w:r>
      <w:r w:rsidR="003B2A5A" w:rsidRPr="00F0195C">
        <w:rPr>
          <w:rFonts w:asciiTheme="minorEastAsia" w:eastAsiaTheme="minorEastAsia" w:hAnsiTheme="minorEastAsia" w:hint="eastAsia"/>
          <w:b/>
          <w:bCs/>
        </w:rPr>
        <w:t>毕业报告</w:t>
      </w:r>
      <w:r w:rsidRPr="00F0195C">
        <w:rPr>
          <w:rFonts w:asciiTheme="minorEastAsia" w:eastAsiaTheme="minorEastAsia" w:hAnsiTheme="minorEastAsia" w:hint="eastAsia"/>
          <w:b/>
          <w:bCs/>
        </w:rPr>
        <w:t>写作的监控</w:t>
      </w:r>
    </w:p>
    <w:p w:rsidR="003B2A5A" w:rsidRPr="00F0195C" w:rsidRDefault="003B2A5A" w:rsidP="003B2A5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1、学习中心管理员对学生高起专毕业报告的写作过程进行监控，确保学生按时完成写作；</w:t>
      </w:r>
    </w:p>
    <w:p w:rsidR="00F977C3" w:rsidRPr="00F0195C" w:rsidRDefault="003B2A5A" w:rsidP="003B2A5A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2、学院管理员通过教学平台对学生的稿件提交及其写作质量进行监控，负责解决写作过程中出现的问题。</w:t>
      </w:r>
    </w:p>
    <w:p w:rsidR="00F977C3" w:rsidRPr="00F0195C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七、关于抄袭的鉴定及处理</w:t>
      </w:r>
    </w:p>
    <w:p w:rsidR="00F977C3" w:rsidRPr="00F0195C" w:rsidRDefault="00F977C3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566AB2" w:rsidRPr="00F0195C">
        <w:rPr>
          <w:rFonts w:asciiTheme="minorEastAsia" w:eastAsiaTheme="minorEastAsia" w:hAnsiTheme="minorEastAsia" w:hint="eastAsia"/>
          <w:sz w:val="24"/>
          <w:szCs w:val="24"/>
        </w:rPr>
        <w:t>毕业报告由审核教师</w:t>
      </w:r>
      <w:r w:rsidR="00B635E8" w:rsidRPr="00F0195C">
        <w:rPr>
          <w:rFonts w:asciiTheme="minorEastAsia" w:eastAsiaTheme="minorEastAsia" w:hAnsiTheme="minorEastAsia" w:hint="eastAsia"/>
          <w:sz w:val="24"/>
          <w:szCs w:val="24"/>
        </w:rPr>
        <w:t>根据学生抄袭情节的具体程度鉴定是否抄袭，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原文整体抄袭或</w:t>
      </w:r>
      <w:r w:rsidRPr="00F0195C">
        <w:rPr>
          <w:rFonts w:asciiTheme="minorEastAsia" w:eastAsiaTheme="minorEastAsia" w:hAnsiTheme="minorEastAsia"/>
          <w:sz w:val="24"/>
          <w:szCs w:val="24"/>
        </w:rPr>
        <w:t>部分抄袭挪用字数占论文</w:t>
      </w:r>
      <w:proofErr w:type="gramStart"/>
      <w:r w:rsidRPr="00F0195C">
        <w:rPr>
          <w:rFonts w:asciiTheme="minorEastAsia" w:eastAsiaTheme="minorEastAsia" w:hAnsiTheme="minorEastAsia" w:hint="eastAsia"/>
          <w:sz w:val="24"/>
          <w:szCs w:val="24"/>
        </w:rPr>
        <w:t>写作</w:t>
      </w:r>
      <w:r w:rsidRPr="00F0195C">
        <w:rPr>
          <w:rFonts w:asciiTheme="minorEastAsia" w:eastAsiaTheme="minorEastAsia" w:hAnsiTheme="minorEastAsia"/>
          <w:sz w:val="24"/>
          <w:szCs w:val="24"/>
        </w:rPr>
        <w:t>总</w:t>
      </w:r>
      <w:proofErr w:type="gramEnd"/>
      <w:r w:rsidRPr="00F0195C">
        <w:rPr>
          <w:rFonts w:asciiTheme="minorEastAsia" w:eastAsiaTheme="minorEastAsia" w:hAnsiTheme="minorEastAsia"/>
          <w:sz w:val="24"/>
          <w:szCs w:val="24"/>
        </w:rPr>
        <w:t>字数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F0195C">
        <w:rPr>
          <w:rFonts w:asciiTheme="minorEastAsia" w:eastAsiaTheme="minorEastAsia" w:hAnsiTheme="minorEastAsia"/>
          <w:sz w:val="24"/>
          <w:szCs w:val="24"/>
        </w:rPr>
        <w:t>%以上，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以及同学之间论文雷同面积</w:t>
      </w:r>
      <w:r w:rsidRPr="00F0195C">
        <w:rPr>
          <w:rFonts w:asciiTheme="minorEastAsia" w:eastAsiaTheme="minorEastAsia" w:hAnsiTheme="minorEastAsia"/>
          <w:sz w:val="24"/>
          <w:szCs w:val="24"/>
        </w:rPr>
        <w:t>达到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F0195C">
        <w:rPr>
          <w:rFonts w:asciiTheme="minorEastAsia" w:eastAsiaTheme="minorEastAsia" w:hAnsiTheme="minorEastAsia"/>
          <w:sz w:val="24"/>
          <w:szCs w:val="24"/>
        </w:rPr>
        <w:t>%以上</w:t>
      </w:r>
      <w:r w:rsidRPr="00F0195C">
        <w:rPr>
          <w:rFonts w:asciiTheme="minorEastAsia" w:eastAsiaTheme="minorEastAsia" w:hAnsiTheme="minorEastAsia" w:hint="eastAsia"/>
          <w:sz w:val="24"/>
          <w:szCs w:val="24"/>
        </w:rPr>
        <w:t>的，</w:t>
      </w:r>
      <w:r w:rsidR="00B96131" w:rsidRPr="00F0195C">
        <w:rPr>
          <w:rFonts w:asciiTheme="minorEastAsia" w:eastAsiaTheme="minorEastAsia" w:hAnsiTheme="minorEastAsia" w:hint="eastAsia"/>
          <w:sz w:val="24"/>
          <w:szCs w:val="24"/>
        </w:rPr>
        <w:t>均评定为抄袭</w:t>
      </w:r>
      <w:r w:rsidR="00081B01" w:rsidRPr="00F01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977C3" w:rsidRPr="00F0195C" w:rsidRDefault="00566AB2" w:rsidP="00F977C3">
      <w:pPr>
        <w:pStyle w:val="4"/>
        <w:spacing w:beforeLines="0" w:afterLines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F0195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、被评定为抄袭的，写作无效，成绩按不合格记录。</w:t>
      </w:r>
      <w:r w:rsidR="00F12893" w:rsidRPr="00F0195C">
        <w:rPr>
          <w:rFonts w:asciiTheme="minorEastAsia" w:eastAsiaTheme="minorEastAsia" w:hAnsiTheme="minorEastAsia" w:hint="eastAsia"/>
          <w:sz w:val="24"/>
          <w:szCs w:val="24"/>
        </w:rPr>
        <w:t>毕业报告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抄袭学生可以参加下一批次</w:t>
      </w:r>
      <w:r w:rsidR="00F12893" w:rsidRPr="00F0195C">
        <w:rPr>
          <w:rFonts w:asciiTheme="minorEastAsia" w:eastAsiaTheme="minorEastAsia" w:hAnsiTheme="minorEastAsia" w:hint="eastAsia"/>
          <w:sz w:val="24"/>
          <w:szCs w:val="24"/>
        </w:rPr>
        <w:t>毕业报告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重修继续</w:t>
      </w:r>
      <w:r w:rsidR="00F977C3" w:rsidRPr="00F0195C">
        <w:rPr>
          <w:rFonts w:asciiTheme="minorEastAsia" w:eastAsiaTheme="minorEastAsia" w:hAnsiTheme="minorEastAsia"/>
          <w:sz w:val="24"/>
          <w:szCs w:val="24"/>
        </w:rPr>
        <w:t>进行写作</w:t>
      </w:r>
      <w:r w:rsidR="00F977C3" w:rsidRPr="00F0195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977C3" w:rsidRPr="00034E81" w:rsidRDefault="00F977C3" w:rsidP="00F977C3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</w:rPr>
      </w:pPr>
      <w:r w:rsidRPr="00F0195C">
        <w:rPr>
          <w:rFonts w:asciiTheme="minorEastAsia" w:eastAsiaTheme="minorEastAsia" w:hAnsiTheme="minorEastAsia" w:hint="eastAsia"/>
          <w:b/>
          <w:bCs/>
        </w:rPr>
        <w:t>八、本规定自下发之日起执行，解释权归北京师范大学继续教育与教师培训学院网络教育部</w:t>
      </w:r>
      <w:r w:rsidR="009874FD" w:rsidRPr="00F0195C">
        <w:rPr>
          <w:rFonts w:asciiTheme="minorEastAsia" w:eastAsiaTheme="minorEastAsia" w:hAnsiTheme="minorEastAsia" w:hint="eastAsia"/>
          <w:b/>
          <w:bCs/>
        </w:rPr>
        <w:t>。</w:t>
      </w:r>
    </w:p>
    <w:p w:rsidR="00BD6313" w:rsidRPr="009874FD" w:rsidRDefault="00BD6313"/>
    <w:sectPr w:rsidR="00BD6313" w:rsidRPr="009874FD" w:rsidSect="00E3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44" w:rsidRDefault="00B22A44" w:rsidP="00A85BEB">
      <w:r>
        <w:separator/>
      </w:r>
    </w:p>
  </w:endnote>
  <w:endnote w:type="continuationSeparator" w:id="0">
    <w:p w:rsidR="00B22A44" w:rsidRDefault="00B22A44" w:rsidP="00A8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44" w:rsidRDefault="00B22A44" w:rsidP="00A85BEB">
      <w:r>
        <w:separator/>
      </w:r>
    </w:p>
  </w:footnote>
  <w:footnote w:type="continuationSeparator" w:id="0">
    <w:p w:rsidR="00B22A44" w:rsidRDefault="00B22A44" w:rsidP="00A85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1AA5"/>
    <w:multiLevelType w:val="hybridMultilevel"/>
    <w:tmpl w:val="B96291F0"/>
    <w:lvl w:ilvl="0" w:tplc="15DE4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6D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81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0D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66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4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0F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4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C3"/>
    <w:rsid w:val="00027532"/>
    <w:rsid w:val="00081B01"/>
    <w:rsid w:val="00133F1F"/>
    <w:rsid w:val="001A0D0C"/>
    <w:rsid w:val="002B16C8"/>
    <w:rsid w:val="002E1B4E"/>
    <w:rsid w:val="00362C15"/>
    <w:rsid w:val="0037399F"/>
    <w:rsid w:val="00376F48"/>
    <w:rsid w:val="003A38C8"/>
    <w:rsid w:val="003B12D5"/>
    <w:rsid w:val="003B2A5A"/>
    <w:rsid w:val="003F6133"/>
    <w:rsid w:val="0042431B"/>
    <w:rsid w:val="0053712E"/>
    <w:rsid w:val="005557A9"/>
    <w:rsid w:val="00566AB2"/>
    <w:rsid w:val="0065662F"/>
    <w:rsid w:val="006D1845"/>
    <w:rsid w:val="006D58F5"/>
    <w:rsid w:val="006E3251"/>
    <w:rsid w:val="00794257"/>
    <w:rsid w:val="007B790A"/>
    <w:rsid w:val="007C702F"/>
    <w:rsid w:val="0081728A"/>
    <w:rsid w:val="00833EE4"/>
    <w:rsid w:val="008961C2"/>
    <w:rsid w:val="008B402F"/>
    <w:rsid w:val="008F50F4"/>
    <w:rsid w:val="0093752E"/>
    <w:rsid w:val="009874FD"/>
    <w:rsid w:val="009A106C"/>
    <w:rsid w:val="009C7169"/>
    <w:rsid w:val="009F55AB"/>
    <w:rsid w:val="00A566F9"/>
    <w:rsid w:val="00A727E6"/>
    <w:rsid w:val="00A77967"/>
    <w:rsid w:val="00A85BEB"/>
    <w:rsid w:val="00B22A44"/>
    <w:rsid w:val="00B635E8"/>
    <w:rsid w:val="00B72AE3"/>
    <w:rsid w:val="00B96131"/>
    <w:rsid w:val="00BA36C2"/>
    <w:rsid w:val="00BD6313"/>
    <w:rsid w:val="00C0274E"/>
    <w:rsid w:val="00C71A19"/>
    <w:rsid w:val="00C86C78"/>
    <w:rsid w:val="00CB0334"/>
    <w:rsid w:val="00CC5A37"/>
    <w:rsid w:val="00D239DC"/>
    <w:rsid w:val="00DC4F2C"/>
    <w:rsid w:val="00E055CC"/>
    <w:rsid w:val="00E3584C"/>
    <w:rsid w:val="00F00297"/>
    <w:rsid w:val="00F0195C"/>
    <w:rsid w:val="00F12893"/>
    <w:rsid w:val="00F349DC"/>
    <w:rsid w:val="00F825A0"/>
    <w:rsid w:val="00F977C3"/>
    <w:rsid w:val="00FE3DA1"/>
    <w:rsid w:val="00FF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4C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F977C3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977C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(Web)"/>
    <w:basedOn w:val="a"/>
    <w:rsid w:val="00F977C3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4">
    <w:name w:val="4正文"/>
    <w:basedOn w:val="a"/>
    <w:autoRedefine/>
    <w:rsid w:val="00F977C3"/>
    <w:pPr>
      <w:spacing w:beforeLines="50" w:afterLines="50" w:line="360" w:lineRule="auto"/>
      <w:ind w:firstLineChars="200" w:firstLine="640"/>
      <w:jc w:val="left"/>
    </w:pPr>
    <w:rPr>
      <w:rFonts w:ascii="仿宋" w:eastAsia="仿宋" w:hAnsi="仿宋" w:cs="Times New Roman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A8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5B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5BE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51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51AA"/>
    <w:rPr>
      <w:sz w:val="18"/>
      <w:szCs w:val="18"/>
    </w:rPr>
  </w:style>
  <w:style w:type="character" w:styleId="a7">
    <w:name w:val="Emphasis"/>
    <w:basedOn w:val="a0"/>
    <w:uiPriority w:val="20"/>
    <w:qFormat/>
    <w:rsid w:val="0037399F"/>
    <w:rPr>
      <w:i/>
      <w:iCs/>
    </w:rPr>
  </w:style>
  <w:style w:type="paragraph" w:styleId="a8">
    <w:name w:val="List Paragraph"/>
    <w:basedOn w:val="a"/>
    <w:uiPriority w:val="34"/>
    <w:qFormat/>
    <w:rsid w:val="008F50F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12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175E-695C-4BB1-8C5E-61FAE7CE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guanhaiyan</dc:creator>
  <cp:lastModifiedBy>番茄花园</cp:lastModifiedBy>
  <cp:revision>7</cp:revision>
  <dcterms:created xsi:type="dcterms:W3CDTF">2020-06-19T09:44:00Z</dcterms:created>
  <dcterms:modified xsi:type="dcterms:W3CDTF">2021-04-25T01:33:00Z</dcterms:modified>
</cp:coreProperties>
</file>